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64" w:rsidRPr="009F2CB1" w:rsidRDefault="00C322AC" w:rsidP="000A612A">
      <w:pPr>
        <w:jc w:val="center"/>
        <w:rPr>
          <w:rFonts w:cs="B Titr"/>
          <w:sz w:val="44"/>
          <w:szCs w:val="44"/>
          <w:rtl/>
          <w:lang w:bidi="fa-IR"/>
        </w:rPr>
      </w:pPr>
      <w:bookmarkStart w:id="0" w:name="_GoBack"/>
      <w:bookmarkEnd w:id="0"/>
      <w:r w:rsidRPr="009F2CB1">
        <w:rPr>
          <w:rFonts w:cs="B Titr" w:hint="cs"/>
          <w:sz w:val="44"/>
          <w:szCs w:val="44"/>
          <w:rtl/>
          <w:lang w:bidi="fa-IR"/>
        </w:rPr>
        <w:t>مقررات کارآموزی در عرصه های بالینی</w:t>
      </w:r>
    </w:p>
    <w:p w:rsidR="00C322AC" w:rsidRDefault="00FC27DD" w:rsidP="007C28A3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اساتید</w:t>
      </w:r>
      <w:r w:rsidR="00C322AC" w:rsidRPr="009021A5">
        <w:rPr>
          <w:rFonts w:cs="B Nazanin" w:hint="cs"/>
          <w:sz w:val="24"/>
          <w:szCs w:val="24"/>
          <w:rtl/>
          <w:lang w:bidi="fa-IR"/>
        </w:rPr>
        <w:t xml:space="preserve">، مربیان و دانشجویان گرامی </w:t>
      </w:r>
      <w:r>
        <w:rPr>
          <w:rFonts w:cs="B Nazanin" w:hint="cs"/>
          <w:sz w:val="24"/>
          <w:szCs w:val="24"/>
          <w:rtl/>
          <w:lang w:bidi="fa-IR"/>
        </w:rPr>
        <w:t>ضمن تشکر از همکاری شما</w:t>
      </w:r>
      <w:r w:rsidR="000A612A">
        <w:rPr>
          <w:rFonts w:cs="B Nazanin" w:hint="cs"/>
          <w:sz w:val="24"/>
          <w:szCs w:val="24"/>
          <w:rtl/>
          <w:lang w:bidi="fa-IR"/>
        </w:rPr>
        <w:t xml:space="preserve">، شایسته </w:t>
      </w:r>
      <w:r w:rsidR="007C28A3" w:rsidRPr="009021A5">
        <w:rPr>
          <w:rFonts w:cs="B Nazanin" w:hint="cs"/>
          <w:sz w:val="24"/>
          <w:szCs w:val="24"/>
          <w:rtl/>
          <w:lang w:bidi="fa-IR"/>
        </w:rPr>
        <w:t xml:space="preserve">است نسبت به رعایت موارد ذیل در </w:t>
      </w:r>
      <w:r w:rsidR="009021A5">
        <w:rPr>
          <w:rFonts w:cs="B Nazanin" w:hint="cs"/>
          <w:sz w:val="24"/>
          <w:szCs w:val="24"/>
          <w:rtl/>
          <w:lang w:bidi="fa-IR"/>
        </w:rPr>
        <w:t>کارآموزی و کارورزی اقدام فرمایید :</w:t>
      </w:r>
    </w:p>
    <w:p w:rsidR="009021A5" w:rsidRDefault="009021A5" w:rsidP="009021A5">
      <w:pPr>
        <w:jc w:val="right"/>
        <w:rPr>
          <w:rFonts w:cs="B Nazanin"/>
          <w:sz w:val="24"/>
          <w:szCs w:val="24"/>
          <w:rtl/>
          <w:lang w:bidi="fa-IR"/>
        </w:rPr>
      </w:pPr>
      <w:r w:rsidRPr="00FF23AE">
        <w:rPr>
          <w:rFonts w:cs="B Nazanin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تعاریف 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DE3F41" w:rsidRDefault="009021A5" w:rsidP="009021A5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</w:t>
      </w:r>
      <w:r w:rsidRPr="00BC2D18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عرصه های بالینی </w:t>
      </w:r>
      <w:r>
        <w:rPr>
          <w:rFonts w:cs="B Nazanin" w:hint="cs"/>
          <w:sz w:val="24"/>
          <w:szCs w:val="24"/>
          <w:rtl/>
          <w:lang w:bidi="fa-IR"/>
        </w:rPr>
        <w:t>: به تمامی محل های انجام کارآموزی و ک</w:t>
      </w:r>
      <w:r w:rsidR="00FC27DD">
        <w:rPr>
          <w:rFonts w:cs="B Nazanin" w:hint="cs"/>
          <w:sz w:val="24"/>
          <w:szCs w:val="24"/>
          <w:rtl/>
          <w:lang w:bidi="fa-IR"/>
        </w:rPr>
        <w:t>ارورزی اعم از مراکز سلامت جامعه، بیمارستانها، آزمایشگاهها، کلینیک ها</w:t>
      </w:r>
      <w:r w:rsidR="004308B6">
        <w:rPr>
          <w:rFonts w:cs="B Nazanin" w:hint="cs"/>
          <w:sz w:val="24"/>
          <w:szCs w:val="24"/>
          <w:rtl/>
          <w:lang w:bidi="fa-IR"/>
        </w:rPr>
        <w:t>، مطب های خصوصی و از قبیل اینها اطلاق می گردد</w:t>
      </w:r>
      <w:r w:rsidR="00DE3F41">
        <w:rPr>
          <w:rFonts w:cs="B Nazanin" w:hint="cs"/>
          <w:sz w:val="24"/>
          <w:szCs w:val="24"/>
          <w:rtl/>
          <w:lang w:bidi="fa-IR"/>
        </w:rPr>
        <w:t>.</w:t>
      </w:r>
    </w:p>
    <w:p w:rsidR="00DE3F41" w:rsidRDefault="00DE3F41" w:rsidP="00DE3F41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</w:t>
      </w:r>
      <w:r w:rsidRPr="00BC2D18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یونیفرم</w:t>
      </w:r>
      <w:r w:rsidR="000029AE">
        <w:rPr>
          <w:rFonts w:cs="B Nazanin" w:hint="cs"/>
          <w:sz w:val="24"/>
          <w:szCs w:val="24"/>
          <w:rtl/>
          <w:lang w:bidi="fa-IR"/>
        </w:rPr>
        <w:t xml:space="preserve"> : به پوشش رسمی</w:t>
      </w:r>
      <w:r>
        <w:rPr>
          <w:rFonts w:cs="B Nazanin" w:hint="cs"/>
          <w:sz w:val="24"/>
          <w:szCs w:val="24"/>
          <w:rtl/>
          <w:lang w:bidi="fa-IR"/>
        </w:rPr>
        <w:t xml:space="preserve"> هنگام انجام کارآموزی و کارورزی اطلاق می گردد که توسط دانشکده پرستاری ا</w:t>
      </w:r>
      <w:r w:rsidR="00FC27DD">
        <w:rPr>
          <w:rFonts w:cs="B Nazanin" w:hint="cs"/>
          <w:sz w:val="24"/>
          <w:szCs w:val="24"/>
          <w:rtl/>
          <w:lang w:bidi="fa-IR"/>
        </w:rPr>
        <w:t>علام گردیده است که شامل : روپوش، شلوار، کفش، اتیکت</w:t>
      </w:r>
      <w:r>
        <w:rPr>
          <w:rFonts w:cs="B Nazanin" w:hint="cs"/>
          <w:sz w:val="24"/>
          <w:szCs w:val="24"/>
          <w:rtl/>
          <w:lang w:bidi="fa-IR"/>
        </w:rPr>
        <w:t>، زیور آلات و مقنعه است .</w:t>
      </w:r>
    </w:p>
    <w:p w:rsidR="006866CD" w:rsidRDefault="00DE3F41" w:rsidP="006866CD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</w:t>
      </w:r>
      <w:r w:rsidR="0003403B" w:rsidRPr="00BC2D18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زمان شروع </w:t>
      </w:r>
      <w:r w:rsidR="006866CD" w:rsidRPr="00BC2D18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و پایان کارآموزی</w:t>
      </w:r>
      <w:r w:rsidR="00BC2D18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:</w:t>
      </w:r>
      <w:r w:rsidR="006866CD" w:rsidRPr="00BC2D18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 </w:t>
      </w:r>
      <w:r w:rsidR="006866CD">
        <w:rPr>
          <w:rFonts w:cs="B Nazanin" w:hint="cs"/>
          <w:sz w:val="24"/>
          <w:szCs w:val="24"/>
          <w:rtl/>
          <w:lang w:bidi="fa-IR"/>
        </w:rPr>
        <w:t>به ساعت شروع و پایان کارآموزی دانشجویان که در ذیل برنامه های کارآموزی اعلام گردیده است اطلاق می گردد .</w:t>
      </w:r>
    </w:p>
    <w:p w:rsidR="009021A5" w:rsidRDefault="006866CD" w:rsidP="006866CD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4- </w:t>
      </w:r>
      <w:r w:rsidRPr="00FF23AE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استاد </w:t>
      </w:r>
      <w:r>
        <w:rPr>
          <w:rFonts w:cs="B Nazanin" w:hint="cs"/>
          <w:sz w:val="24"/>
          <w:szCs w:val="24"/>
          <w:rtl/>
          <w:lang w:bidi="fa-IR"/>
        </w:rPr>
        <w:t>: شامل کلیه اساتید و مرب</w:t>
      </w:r>
      <w:r w:rsidR="00764948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ان عضو هیأت عل</w:t>
      </w:r>
      <w:r w:rsidR="00D108EA">
        <w:rPr>
          <w:rFonts w:cs="B Nazanin" w:hint="cs"/>
          <w:sz w:val="24"/>
          <w:szCs w:val="24"/>
          <w:rtl/>
          <w:lang w:bidi="fa-IR"/>
        </w:rPr>
        <w:t>می و غیر عضو هیأت رسمی دانشکده پرستاری می باشند که ارائه کارآموزی را طبق ابلاغ رسمی برعهده می گیرند.</w:t>
      </w:r>
    </w:p>
    <w:p w:rsidR="00D108EA" w:rsidRPr="006E2339" w:rsidRDefault="00D108EA" w:rsidP="00764948">
      <w:pPr>
        <w:pStyle w:val="ListParagraph"/>
        <w:ind w:left="1440" w:hanging="720"/>
        <w:jc w:val="right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6E233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وظایف دانشجویان :</w:t>
      </w:r>
      <w:r w:rsidR="00764948" w:rsidRPr="006E233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</w:t>
      </w:r>
    </w:p>
    <w:p w:rsidR="00A11A9A" w:rsidRPr="006E2339" w:rsidRDefault="00764948" w:rsidP="00A11A9A">
      <w:pPr>
        <w:pStyle w:val="ListParagraph"/>
        <w:ind w:left="1440" w:hanging="72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E2339">
        <w:rPr>
          <w:rFonts w:cs="B Nazanin" w:hint="cs"/>
          <w:b/>
          <w:bCs/>
          <w:sz w:val="24"/>
          <w:szCs w:val="24"/>
          <w:rtl/>
          <w:lang w:bidi="fa-IR"/>
        </w:rPr>
        <w:t>دانشجویان عزیز موظفند</w:t>
      </w:r>
      <w:r w:rsidR="00A11A9A" w:rsidRPr="006E2339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</w:p>
    <w:p w:rsidR="00A11A9A" w:rsidRDefault="00A11A9A" w:rsidP="00A11A9A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1-روز قبل از کارآموزی از آدرس </w:t>
      </w:r>
      <w:r w:rsidR="008A355D">
        <w:rPr>
          <w:rFonts w:cs="B Nazanin" w:hint="cs"/>
          <w:sz w:val="24"/>
          <w:szCs w:val="24"/>
          <w:rtl/>
          <w:lang w:bidi="fa-IR"/>
        </w:rPr>
        <w:t xml:space="preserve">انجام کارآموزی اطلاع کافی بدست آورند و در صورت امکان </w:t>
      </w:r>
      <w:r w:rsidR="00E06F18">
        <w:rPr>
          <w:rFonts w:cs="B Nazanin" w:hint="cs"/>
          <w:sz w:val="24"/>
          <w:szCs w:val="24"/>
          <w:rtl/>
          <w:lang w:bidi="fa-IR"/>
        </w:rPr>
        <w:t>با روند انجام خدمات در آن مرکز آشنا شوند.</w:t>
      </w:r>
    </w:p>
    <w:p w:rsidR="00E06F18" w:rsidRDefault="00E06F18" w:rsidP="00A11A9A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2-دانشجو موظف است در خصوص برنامه کارآموزی خود زمان شروع و پایان آن و استاد ارائه دهنده </w:t>
      </w:r>
      <w:r w:rsidR="009C635D">
        <w:rPr>
          <w:rFonts w:cs="B Nazanin" w:hint="cs"/>
          <w:sz w:val="24"/>
          <w:szCs w:val="24"/>
          <w:rtl/>
          <w:lang w:bidi="fa-IR"/>
        </w:rPr>
        <w:t>کارآموزی اطلاعات کافی کسب نمایید</w:t>
      </w:r>
    </w:p>
    <w:p w:rsidR="009C635D" w:rsidRDefault="009C635D" w:rsidP="00A11A9A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رعایت یونیفرم دانشجویی توسط دانشجویان در طی مدت حضور در عرصه های بالینی </w:t>
      </w:r>
      <w:r w:rsidR="00DD53B0">
        <w:rPr>
          <w:rFonts w:cs="B Nazanin" w:hint="cs"/>
          <w:sz w:val="24"/>
          <w:szCs w:val="24"/>
          <w:rtl/>
          <w:lang w:bidi="fa-IR"/>
        </w:rPr>
        <w:t xml:space="preserve">الزامی است </w:t>
      </w:r>
    </w:p>
    <w:p w:rsidR="007A0974" w:rsidRDefault="00DD53B0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  <w:r w:rsidR="009F435E">
        <w:rPr>
          <w:rFonts w:cs="B Nazanin" w:hint="cs"/>
          <w:sz w:val="24"/>
          <w:szCs w:val="24"/>
          <w:rtl/>
          <w:lang w:bidi="fa-IR"/>
        </w:rPr>
        <w:t>یونیفرم دانشجویان دختر : روپو</w:t>
      </w:r>
      <w:r w:rsidR="003B68A5">
        <w:rPr>
          <w:rFonts w:cs="B Nazanin" w:hint="cs"/>
          <w:sz w:val="24"/>
          <w:szCs w:val="24"/>
          <w:rtl/>
          <w:lang w:bidi="fa-IR"/>
        </w:rPr>
        <w:t>ش سفید گشاد و بلند تا سر زانوها، شلوار سرمه ای پارچه ای</w:t>
      </w:r>
      <w:r w:rsidR="009F435E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3B68A5">
        <w:rPr>
          <w:rFonts w:cs="B Nazanin" w:hint="cs"/>
          <w:sz w:val="24"/>
          <w:szCs w:val="24"/>
          <w:rtl/>
          <w:lang w:bidi="fa-IR"/>
        </w:rPr>
        <w:t>مقنعه سورمه ای بلند</w:t>
      </w:r>
      <w:r w:rsidR="00372C4D">
        <w:rPr>
          <w:rFonts w:cs="B Nazanin" w:hint="cs"/>
          <w:sz w:val="24"/>
          <w:szCs w:val="24"/>
          <w:rtl/>
          <w:lang w:bidi="fa-IR"/>
        </w:rPr>
        <w:t xml:space="preserve">، کفش طبی، </w:t>
      </w:r>
      <w:r w:rsidR="007A0974">
        <w:rPr>
          <w:rFonts w:cs="B Nazanin" w:hint="cs"/>
          <w:sz w:val="24"/>
          <w:szCs w:val="24"/>
          <w:rtl/>
          <w:lang w:bidi="fa-IR"/>
        </w:rPr>
        <w:t>و اتیکت شناسای</w:t>
      </w:r>
      <w:r w:rsidR="00414672">
        <w:rPr>
          <w:rFonts w:cs="B Nazanin" w:hint="cs"/>
          <w:sz w:val="24"/>
          <w:szCs w:val="24"/>
          <w:rtl/>
          <w:lang w:bidi="fa-IR"/>
        </w:rPr>
        <w:t>ی و عدم استفاده از شلوار جین.</w:t>
      </w:r>
    </w:p>
    <w:p w:rsidR="007A0974" w:rsidRDefault="007A0974" w:rsidP="00414672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یونیفرم دانشجویان پسر </w:t>
      </w:r>
      <w:r w:rsidR="008D229F">
        <w:rPr>
          <w:rFonts w:cs="B Nazanin" w:hint="cs"/>
          <w:sz w:val="24"/>
          <w:szCs w:val="24"/>
          <w:rtl/>
          <w:lang w:bidi="fa-IR"/>
        </w:rPr>
        <w:t>: روپوش سف</w:t>
      </w:r>
      <w:r w:rsidR="003B68A5">
        <w:rPr>
          <w:rFonts w:cs="B Nazanin" w:hint="cs"/>
          <w:sz w:val="24"/>
          <w:szCs w:val="24"/>
          <w:rtl/>
          <w:lang w:bidi="fa-IR"/>
        </w:rPr>
        <w:t>ید آستین بلند</w:t>
      </w:r>
      <w:r w:rsidR="008D229F">
        <w:rPr>
          <w:rFonts w:cs="B Nazanin" w:hint="cs"/>
          <w:sz w:val="24"/>
          <w:szCs w:val="24"/>
          <w:rtl/>
          <w:lang w:bidi="fa-IR"/>
        </w:rPr>
        <w:t>، شلوار سرمه ای پارچه ای و کفش طبی</w:t>
      </w:r>
      <w:r w:rsidR="00414672">
        <w:rPr>
          <w:rFonts w:cs="B Nazanin" w:hint="cs"/>
          <w:sz w:val="24"/>
          <w:szCs w:val="24"/>
          <w:rtl/>
          <w:lang w:bidi="fa-IR"/>
        </w:rPr>
        <w:t>،</w:t>
      </w:r>
      <w:r w:rsidR="004D7663">
        <w:rPr>
          <w:rFonts w:cs="B Nazanin" w:hint="cs"/>
          <w:sz w:val="24"/>
          <w:szCs w:val="24"/>
          <w:rtl/>
          <w:lang w:bidi="fa-IR"/>
        </w:rPr>
        <w:t xml:space="preserve"> اتیکت شناسایی و عدم استفاده از شلوار جین.</w:t>
      </w:r>
    </w:p>
    <w:p w:rsidR="008D229F" w:rsidRDefault="008D229F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 استفاده از تلفن همراه در عرصه های بالینی ممنوع است و در صورت همراه داشتن تلفن بایستی بصورت بی صدا ب</w:t>
      </w:r>
      <w:r w:rsidR="00A56ED7">
        <w:rPr>
          <w:rFonts w:cs="B Nazanin" w:hint="cs"/>
          <w:sz w:val="24"/>
          <w:szCs w:val="24"/>
          <w:rtl/>
          <w:lang w:bidi="fa-IR"/>
        </w:rPr>
        <w:t xml:space="preserve">اشد </w:t>
      </w:r>
    </w:p>
    <w:p w:rsidR="00A56ED7" w:rsidRDefault="00A56ED7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6- در صورت تأخیر ورود بیش از 15  دقیقه به عرصه های بالینی غیبت محسوب می گردد </w:t>
      </w:r>
      <w:r w:rsidR="00F21012">
        <w:rPr>
          <w:rFonts w:cs="B Nazanin" w:hint="cs"/>
          <w:sz w:val="24"/>
          <w:szCs w:val="24"/>
          <w:rtl/>
          <w:lang w:bidi="fa-IR"/>
        </w:rPr>
        <w:t>لذا به دانشجویان گرامی مبنی بر رعایت حضور در دقایق ابتدایی کارآموزی تأکید می گردد .</w:t>
      </w:r>
    </w:p>
    <w:p w:rsidR="00F21012" w:rsidRDefault="00F21012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7- </w:t>
      </w:r>
      <w:r w:rsidR="002D7DFF">
        <w:rPr>
          <w:rFonts w:cs="B Nazanin" w:hint="cs"/>
          <w:sz w:val="24"/>
          <w:szCs w:val="24"/>
          <w:rtl/>
          <w:lang w:bidi="fa-IR"/>
        </w:rPr>
        <w:t xml:space="preserve"> در صورت غیبت دانشجو در عرصه کارآموزی باید هر روز غیبت موجه </w:t>
      </w:r>
      <w:r w:rsidR="004F097E">
        <w:rPr>
          <w:rFonts w:cs="B Nazanin" w:hint="cs"/>
          <w:sz w:val="24"/>
          <w:szCs w:val="24"/>
          <w:rtl/>
          <w:lang w:bidi="fa-IR"/>
        </w:rPr>
        <w:t xml:space="preserve">به میزان یک برابر و هر روز غیبت غیر موجه به میزان دو برابر جبران گردد </w:t>
      </w:r>
    </w:p>
    <w:p w:rsidR="004F097E" w:rsidRDefault="004F097E" w:rsidP="004D7663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8- حداکثر مدت مجاز غیبت موجه </w:t>
      </w:r>
      <w:r w:rsidR="004D7663">
        <w:rPr>
          <w:rFonts w:cs="B Nazanin" w:hint="cs"/>
          <w:sz w:val="24"/>
          <w:szCs w:val="24"/>
          <w:rtl/>
          <w:lang w:bidi="fa-IR"/>
        </w:rPr>
        <w:t xml:space="preserve">یک دهم </w:t>
      </w:r>
      <w:r w:rsidR="000116E9">
        <w:rPr>
          <w:rFonts w:cs="B Nazanin" w:hint="cs"/>
          <w:sz w:val="24"/>
          <w:szCs w:val="24"/>
          <w:rtl/>
          <w:lang w:bidi="fa-IR"/>
        </w:rPr>
        <w:t xml:space="preserve">کل واحدکارآموزی است به شرطی که به بیش از </w:t>
      </w:r>
      <w:r w:rsidR="004D7663">
        <w:rPr>
          <w:rFonts w:cs="B Nazanin" w:hint="cs"/>
          <w:sz w:val="24"/>
          <w:szCs w:val="24"/>
          <w:rtl/>
          <w:lang w:bidi="fa-IR"/>
        </w:rPr>
        <w:t xml:space="preserve">یک پنجم </w:t>
      </w:r>
      <w:r w:rsidR="000116E9">
        <w:rPr>
          <w:rFonts w:cs="B Nazanin" w:hint="cs"/>
          <w:sz w:val="24"/>
          <w:szCs w:val="24"/>
          <w:rtl/>
          <w:lang w:bidi="fa-IR"/>
        </w:rPr>
        <w:t xml:space="preserve">در هر یک از بخش های کاراموزی در واحد مربوطه نرسد به این معنا که دانشجو نمی تواند کل غیبت موجه مجاز خود را در یک بخش انجام دهد </w:t>
      </w:r>
    </w:p>
    <w:p w:rsidR="00D80AC1" w:rsidRDefault="00D80AC1" w:rsidP="00836E12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9- جبران غیبت ها در محدوده برگزاری کارآموزی طبق برنامه گروه ها خواهد بود و دانشجو موظف است برای انجام جبران </w:t>
      </w:r>
      <w:r w:rsidR="006B761D">
        <w:rPr>
          <w:rFonts w:cs="B Nazanin" w:hint="cs"/>
          <w:sz w:val="24"/>
          <w:szCs w:val="24"/>
          <w:rtl/>
          <w:lang w:bidi="fa-IR"/>
        </w:rPr>
        <w:t>کارآموزی از استاد درس و دانشکده معرفی نامه رسمی به</w:t>
      </w:r>
      <w:r w:rsidR="003B68A5">
        <w:rPr>
          <w:rFonts w:cs="B Nazanin" w:hint="cs"/>
          <w:sz w:val="24"/>
          <w:szCs w:val="24"/>
          <w:rtl/>
          <w:lang w:bidi="fa-IR"/>
        </w:rPr>
        <w:t xml:space="preserve"> بخش و استاد مربوطه دریافت نماید</w:t>
      </w:r>
      <w:r w:rsidR="006B761D">
        <w:rPr>
          <w:rFonts w:cs="B Nazanin" w:hint="cs"/>
          <w:sz w:val="24"/>
          <w:szCs w:val="24"/>
          <w:rtl/>
          <w:lang w:bidi="fa-IR"/>
        </w:rPr>
        <w:t>.</w:t>
      </w:r>
    </w:p>
    <w:p w:rsidR="006B761D" w:rsidRDefault="006B761D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10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در صورت غیبت بیش از حد مجاز </w:t>
      </w:r>
      <w:r w:rsidR="007B36BC">
        <w:rPr>
          <w:rFonts w:cs="B Nazanin" w:hint="cs"/>
          <w:sz w:val="24"/>
          <w:szCs w:val="24"/>
          <w:rtl/>
          <w:lang w:bidi="fa-IR"/>
        </w:rPr>
        <w:t xml:space="preserve">(10/1 ) در صورت موجه بودن غیبت بنا به تشخیص استاد درس </w:t>
      </w:r>
      <w:r w:rsidR="00820C3C">
        <w:rPr>
          <w:rFonts w:cs="B Nazanin" w:hint="cs"/>
          <w:sz w:val="24"/>
          <w:szCs w:val="24"/>
          <w:rtl/>
          <w:lang w:bidi="fa-IR"/>
        </w:rPr>
        <w:t xml:space="preserve">واحد مربوطه حذف </w:t>
      </w:r>
      <w:r w:rsidR="00823971">
        <w:rPr>
          <w:rFonts w:cs="B Nazanin" w:hint="cs"/>
          <w:sz w:val="24"/>
          <w:szCs w:val="24"/>
          <w:rtl/>
          <w:lang w:bidi="fa-IR"/>
        </w:rPr>
        <w:t>و در صورت غیر موجه بودن نمره صفر منظور خواهد شد .</w:t>
      </w:r>
    </w:p>
    <w:p w:rsidR="00823971" w:rsidRDefault="00823971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11- دانشجو ملزم به رعایت اصول  اخلاقی و انسانی در برقراری با کارکنان </w:t>
      </w:r>
      <w:r w:rsidR="003B68A5">
        <w:rPr>
          <w:rFonts w:cs="B Nazanin" w:hint="cs"/>
          <w:sz w:val="24"/>
          <w:szCs w:val="24"/>
          <w:rtl/>
          <w:lang w:bidi="fa-IR"/>
        </w:rPr>
        <w:t>عرصه های بالینی</w:t>
      </w:r>
      <w:r w:rsidR="00C67F13">
        <w:rPr>
          <w:rFonts w:cs="B Nazanin" w:hint="cs"/>
          <w:sz w:val="24"/>
          <w:szCs w:val="24"/>
          <w:rtl/>
          <w:lang w:bidi="fa-IR"/>
        </w:rPr>
        <w:t>، اساتید و سایر دانشجویان است .</w:t>
      </w:r>
    </w:p>
    <w:p w:rsidR="00C67F13" w:rsidRDefault="00C67F13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12- </w:t>
      </w:r>
      <w:r w:rsidR="00427829">
        <w:rPr>
          <w:rFonts w:cs="B Nazanin" w:hint="cs"/>
          <w:sz w:val="24"/>
          <w:szCs w:val="24"/>
          <w:rtl/>
          <w:lang w:bidi="fa-IR"/>
        </w:rPr>
        <w:t>رعایت نظم و مقررات بخش از سوی دانشجویان ضروری است .</w:t>
      </w:r>
    </w:p>
    <w:p w:rsidR="00427829" w:rsidRDefault="00427829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13- خروج از عرصه های بالینی</w:t>
      </w:r>
      <w:r w:rsidR="00896925">
        <w:rPr>
          <w:rFonts w:cs="B Nazanin" w:hint="cs"/>
          <w:sz w:val="24"/>
          <w:szCs w:val="24"/>
          <w:rtl/>
          <w:lang w:bidi="fa-IR"/>
        </w:rPr>
        <w:t xml:space="preserve"> در</w:t>
      </w:r>
      <w:r>
        <w:rPr>
          <w:rFonts w:cs="B Nazanin" w:hint="cs"/>
          <w:sz w:val="24"/>
          <w:szCs w:val="24"/>
          <w:rtl/>
          <w:lang w:bidi="fa-IR"/>
        </w:rPr>
        <w:t xml:space="preserve"> ساعات کارآموزی بدون هماهنگی استاد مربوطه امکان پذیر نیست </w:t>
      </w:r>
    </w:p>
    <w:p w:rsidR="00427829" w:rsidRDefault="00427829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14- </w:t>
      </w:r>
      <w:r w:rsidR="00B405F3">
        <w:rPr>
          <w:rFonts w:cs="B Nazanin" w:hint="cs"/>
          <w:sz w:val="24"/>
          <w:szCs w:val="24"/>
          <w:rtl/>
          <w:lang w:bidi="fa-IR"/>
        </w:rPr>
        <w:t>دانشجو برای انجام جبران کارآموزی باید رأسا اقدام به هماهنگی با استاد بخش های مربوطه نماید .</w:t>
      </w:r>
    </w:p>
    <w:p w:rsidR="00B405F3" w:rsidRDefault="009E1512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15- دانشجویان موظفند </w:t>
      </w:r>
      <w:r w:rsidR="00650E6E">
        <w:rPr>
          <w:rFonts w:cs="B Nazanin" w:hint="cs"/>
          <w:sz w:val="24"/>
          <w:szCs w:val="24"/>
          <w:rtl/>
          <w:lang w:bidi="fa-IR"/>
        </w:rPr>
        <w:t>حداکثر تا دو روز پس از پایان کارآموزی تکالیف خود را تحویل استاد مربوطه نمایند .</w:t>
      </w:r>
    </w:p>
    <w:p w:rsidR="00B3796E" w:rsidRDefault="00B3796E" w:rsidP="007A0974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 w:rsidRPr="006E233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وظایف اساتید گرامی</w:t>
      </w:r>
      <w:r w:rsidRPr="006E233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B3796E" w:rsidRPr="006E2339" w:rsidRDefault="00B3796E" w:rsidP="00D42C3C">
      <w:pPr>
        <w:pStyle w:val="ListParagraph"/>
        <w:ind w:left="1440" w:hanging="72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E2339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6E2339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ساتید محترم موظفند</w:t>
      </w:r>
      <w:r w:rsidRPr="006E233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D42C3C" w:rsidRDefault="00D42C3C" w:rsidP="00D42C3C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1-حضور و غیاب دانشجویان در اولین حضور و تا پایان کارآموزی بر عهده اساتید است و باید دانشجویان غایب را برای پیگیری بعدی به دانشکده اعلام نمایند</w:t>
      </w:r>
    </w:p>
    <w:p w:rsidR="009F47A9" w:rsidRDefault="00D42C3C" w:rsidP="009F47A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</w:t>
      </w:r>
      <w:r w:rsidR="00A43039">
        <w:rPr>
          <w:rFonts w:cs="B Nazanin" w:hint="cs"/>
          <w:sz w:val="24"/>
          <w:szCs w:val="24"/>
          <w:rtl/>
          <w:lang w:bidi="fa-IR"/>
        </w:rPr>
        <w:t xml:space="preserve">در روز اول کارآموزی وظایف دانشجویان را برای آنها تبیین نموده و اصول و مقررات عرصه بالینی مربوطه را برای آنها شرح داده و آنها را با فضای فیزیکی عرصه های بالینی مربوطه آشنا نمایند </w:t>
      </w:r>
    </w:p>
    <w:p w:rsidR="009F47A9" w:rsidRDefault="009F47A9" w:rsidP="001B0593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در روز اول طرح درس واحد </w:t>
      </w:r>
      <w:r w:rsidR="001B0593">
        <w:rPr>
          <w:rFonts w:cs="B Nazanin" w:hint="cs"/>
          <w:sz w:val="24"/>
          <w:szCs w:val="24"/>
          <w:rtl/>
          <w:lang w:bidi="fa-IR"/>
        </w:rPr>
        <w:t>کارآ</w:t>
      </w:r>
      <w:r>
        <w:rPr>
          <w:rFonts w:cs="B Nazanin" w:hint="cs"/>
          <w:sz w:val="24"/>
          <w:szCs w:val="24"/>
          <w:rtl/>
          <w:lang w:bidi="fa-IR"/>
        </w:rPr>
        <w:t>موزی مربوطه را به دانشجویان ارائه نموده و نحوه ارزشیابی دانشجویان را توضیح دهند</w:t>
      </w:r>
    </w:p>
    <w:p w:rsidR="009F47A9" w:rsidRDefault="009F47A9" w:rsidP="00580B47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4- </w:t>
      </w:r>
      <w:r w:rsidR="00161D35">
        <w:rPr>
          <w:rFonts w:cs="B Nazanin" w:hint="cs"/>
          <w:sz w:val="24"/>
          <w:szCs w:val="24"/>
          <w:rtl/>
          <w:lang w:bidi="fa-IR"/>
        </w:rPr>
        <w:t>در روز اول کارآموزی نکات اخلاقی</w:t>
      </w:r>
      <w:r w:rsidR="00580B47">
        <w:rPr>
          <w:rFonts w:cs="B Nazanin" w:hint="cs"/>
          <w:sz w:val="24"/>
          <w:szCs w:val="24"/>
          <w:rtl/>
          <w:lang w:bidi="fa-IR"/>
        </w:rPr>
        <w:t>، نحوه برقراری ارتباط مناسب</w:t>
      </w:r>
      <w:r w:rsidR="00161D35">
        <w:rPr>
          <w:rFonts w:cs="B Nazanin" w:hint="cs"/>
          <w:sz w:val="24"/>
          <w:szCs w:val="24"/>
          <w:rtl/>
          <w:lang w:bidi="fa-IR"/>
        </w:rPr>
        <w:t>، برخورد صحیح با مددجویان و مراجعین و کارکنان عرصه بالینی مربوطه را برای دانشجویان بیان نمایند</w:t>
      </w:r>
    </w:p>
    <w:p w:rsidR="00161D35" w:rsidRDefault="00161D35" w:rsidP="009F47A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 در روز اول کارآموزی </w:t>
      </w:r>
      <w:r w:rsidR="009C7F99">
        <w:rPr>
          <w:rFonts w:cs="B Nazanin" w:hint="cs"/>
          <w:sz w:val="24"/>
          <w:szCs w:val="24"/>
          <w:rtl/>
          <w:lang w:bidi="fa-IR"/>
        </w:rPr>
        <w:t>ضمن اشاره به این آیین نامه مقررات و وظایف دانشجویان را در عرصه های بالینی از ق</w:t>
      </w:r>
      <w:r w:rsidR="00580B47">
        <w:rPr>
          <w:rFonts w:cs="B Nazanin" w:hint="cs"/>
          <w:sz w:val="24"/>
          <w:szCs w:val="24"/>
          <w:rtl/>
          <w:lang w:bidi="fa-IR"/>
        </w:rPr>
        <w:t>بیل ساعات شروع و پایان کارآموزی، یونیفرم</w:t>
      </w:r>
      <w:r w:rsidR="009C7F99">
        <w:rPr>
          <w:rFonts w:cs="B Nazanin" w:hint="cs"/>
          <w:sz w:val="24"/>
          <w:szCs w:val="24"/>
          <w:rtl/>
          <w:lang w:bidi="fa-IR"/>
        </w:rPr>
        <w:t>، غیبت و رعایت اصول بهداشت فردی را به آنها یادآوری نمایند .</w:t>
      </w:r>
    </w:p>
    <w:p w:rsidR="009C7F99" w:rsidRDefault="00BC54D8" w:rsidP="009F47A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6- از حضور دانشجویانی که بعد از دوبار تذکر در خصوص وظایف دانشجویان نسبت به رعایت آن اقدام نمی کنن</w:t>
      </w:r>
      <w:r w:rsidR="00757FCB">
        <w:rPr>
          <w:rFonts w:cs="B Nazanin" w:hint="cs"/>
          <w:sz w:val="24"/>
          <w:szCs w:val="24"/>
          <w:rtl/>
          <w:lang w:bidi="fa-IR"/>
        </w:rPr>
        <w:t>د در عرصه بالینی ممانعت بعمل آو</w:t>
      </w:r>
      <w:r>
        <w:rPr>
          <w:rFonts w:cs="B Nazanin" w:hint="cs"/>
          <w:sz w:val="24"/>
          <w:szCs w:val="24"/>
          <w:rtl/>
          <w:lang w:bidi="fa-IR"/>
        </w:rPr>
        <w:t>رید و جهت پیگیری مورد به دانشکده معرفی نمایید .</w:t>
      </w:r>
    </w:p>
    <w:p w:rsidR="00BC54D8" w:rsidRDefault="00BC54D8" w:rsidP="009F47A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7-</w:t>
      </w:r>
      <w:r w:rsidR="007B6F14">
        <w:rPr>
          <w:rFonts w:cs="B Nazanin" w:hint="cs"/>
          <w:sz w:val="24"/>
          <w:szCs w:val="24"/>
          <w:rtl/>
          <w:lang w:bidi="fa-IR"/>
        </w:rPr>
        <w:t>ساعات شروع و پایان کارآموزیها در عرصه های بالینی بصورت ثبت در دفاتر حضور و غیاب تعریف گردیده است که در پایان دوره کارآموزی با واحد مندرج در ابلاغ ا</w:t>
      </w:r>
      <w:r w:rsidR="00511790">
        <w:rPr>
          <w:rFonts w:cs="B Nazanin" w:hint="cs"/>
          <w:sz w:val="24"/>
          <w:szCs w:val="24"/>
          <w:rtl/>
          <w:lang w:bidi="fa-IR"/>
        </w:rPr>
        <w:t>ستاد مربوطه تطبیق داده خواهد شد. ارائه گزارش این مورد برعهده استاد ناظر بالینی است.</w:t>
      </w:r>
    </w:p>
    <w:p w:rsidR="00184153" w:rsidRDefault="00184153" w:rsidP="009F47A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8- رعایت بر حسن اجرای وظایف دانشجویان</w:t>
      </w:r>
      <w:r w:rsidR="00580B47">
        <w:rPr>
          <w:rFonts w:cs="B Nazanin" w:hint="cs"/>
          <w:sz w:val="24"/>
          <w:szCs w:val="24"/>
          <w:rtl/>
          <w:lang w:bidi="fa-IR"/>
        </w:rPr>
        <w:t xml:space="preserve"> برعهده استاد واحد کارآموزی است</w:t>
      </w:r>
      <w:r>
        <w:rPr>
          <w:rFonts w:cs="B Nazanin" w:hint="cs"/>
          <w:sz w:val="24"/>
          <w:szCs w:val="24"/>
          <w:rtl/>
          <w:lang w:bidi="fa-IR"/>
        </w:rPr>
        <w:t xml:space="preserve">. در صورت غیبت دانشجو استاد باید دانشجو یا دانشجویان غایب را </w:t>
      </w:r>
      <w:r w:rsidR="002C7590">
        <w:rPr>
          <w:rFonts w:cs="B Nazanin" w:hint="cs"/>
          <w:sz w:val="24"/>
          <w:szCs w:val="24"/>
          <w:rtl/>
          <w:lang w:bidi="fa-IR"/>
        </w:rPr>
        <w:t xml:space="preserve">با قید نوع غیبت موجه یا غیر موجه به دانشکده معرفی نماید تا جهت صدور معرفی جهت انجام کارآموزی جبرانی توسط گروه مربوطه اقدام لازم انجام شود </w:t>
      </w:r>
    </w:p>
    <w:p w:rsidR="002C7590" w:rsidRDefault="002C7590" w:rsidP="009F47A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10- بدون هماهنگی با دانشکده </w:t>
      </w:r>
      <w:r w:rsidR="00924C2E">
        <w:rPr>
          <w:rFonts w:cs="B Nazanin" w:hint="cs"/>
          <w:sz w:val="24"/>
          <w:szCs w:val="24"/>
          <w:rtl/>
          <w:lang w:bidi="fa-IR"/>
        </w:rPr>
        <w:t>و مدیر گروه مربوطه امکان تعطیلی اضطراری کارآموزی و تغییر عرصه بالینی اعم از بخش یا مرکز وجود ندارد و بعنوان تخلف محسوب شده عواقب ان در صورت عدم هماهنگی با استاد عرصه بالینی مرب</w:t>
      </w:r>
      <w:r w:rsidR="00580B47">
        <w:rPr>
          <w:rFonts w:cs="B Nazanin" w:hint="cs"/>
          <w:sz w:val="24"/>
          <w:szCs w:val="24"/>
          <w:rtl/>
          <w:lang w:bidi="fa-IR"/>
        </w:rPr>
        <w:t>وطه است</w:t>
      </w:r>
      <w:r w:rsidR="00924C2E">
        <w:rPr>
          <w:rFonts w:cs="B Nazanin" w:hint="cs"/>
          <w:sz w:val="24"/>
          <w:szCs w:val="24"/>
          <w:rtl/>
          <w:lang w:bidi="fa-IR"/>
        </w:rPr>
        <w:t>.</w:t>
      </w:r>
    </w:p>
    <w:p w:rsidR="00E44374" w:rsidRDefault="00E44374" w:rsidP="009F47A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11- در صورت برگزاری بخشی از کارآموزی بصورت بازدید ب</w:t>
      </w:r>
      <w:r w:rsidR="0008083A">
        <w:rPr>
          <w:rFonts w:cs="B Nazanin" w:hint="cs"/>
          <w:sz w:val="24"/>
          <w:szCs w:val="24"/>
          <w:rtl/>
          <w:lang w:bidi="fa-IR"/>
        </w:rPr>
        <w:t>ه تشخیص استاد درس که برنامه کارآ</w:t>
      </w:r>
      <w:r>
        <w:rPr>
          <w:rFonts w:cs="B Nazanin" w:hint="cs"/>
          <w:sz w:val="24"/>
          <w:szCs w:val="24"/>
          <w:rtl/>
          <w:lang w:bidi="fa-IR"/>
        </w:rPr>
        <w:t xml:space="preserve">موزی </w:t>
      </w:r>
      <w:r w:rsidR="00D870E0">
        <w:rPr>
          <w:rFonts w:cs="B Nazanin" w:hint="cs"/>
          <w:sz w:val="24"/>
          <w:szCs w:val="24"/>
          <w:rtl/>
          <w:lang w:bidi="fa-IR"/>
        </w:rPr>
        <w:t xml:space="preserve">آورده نشده است لازم است حداقل یک روز قبل جهت اقدامات اداری </w:t>
      </w:r>
      <w:r w:rsidR="00AB3075">
        <w:rPr>
          <w:rFonts w:cs="B Nazanin" w:hint="cs"/>
          <w:sz w:val="24"/>
          <w:szCs w:val="24"/>
          <w:rtl/>
          <w:lang w:bidi="fa-IR"/>
        </w:rPr>
        <w:t>شامل صدور معرفی نامه و هماهنگی سرویس با دانشکده و مدیر گروه مربوطه هماهنگ نمایند .</w:t>
      </w:r>
    </w:p>
    <w:p w:rsidR="00AB3075" w:rsidRDefault="00AB3075" w:rsidP="00BB708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12- در صورت</w:t>
      </w:r>
      <w:r w:rsidR="00BB7089">
        <w:rPr>
          <w:rFonts w:cs="B Nazanin" w:hint="cs"/>
          <w:sz w:val="24"/>
          <w:szCs w:val="24"/>
          <w:rtl/>
          <w:lang w:bidi="fa-IR"/>
        </w:rPr>
        <w:t xml:space="preserve">ی که برنامه کارآموزی با </w:t>
      </w:r>
      <w:r w:rsidR="00BB7089" w:rsidRPr="007D37FC">
        <w:rPr>
          <w:rFonts w:cs="B Nazanin" w:hint="cs"/>
          <w:sz w:val="24"/>
          <w:szCs w:val="24"/>
          <w:u w:val="single"/>
          <w:rtl/>
          <w:lang w:bidi="fa-IR"/>
        </w:rPr>
        <w:t>بیش از یک تعطیل رسمی</w:t>
      </w:r>
      <w:r w:rsidR="00BB7089" w:rsidRPr="007D37FC">
        <w:rPr>
          <w:rFonts w:cs="B Nazanin" w:hint="cs"/>
          <w:sz w:val="24"/>
          <w:szCs w:val="24"/>
          <w:rtl/>
          <w:lang w:bidi="fa-IR"/>
        </w:rPr>
        <w:t xml:space="preserve"> </w:t>
      </w:r>
      <w:r w:rsidR="00BB7089">
        <w:rPr>
          <w:rFonts w:cs="B Nazanin" w:hint="cs"/>
          <w:sz w:val="24"/>
          <w:szCs w:val="24"/>
          <w:rtl/>
          <w:lang w:bidi="fa-IR"/>
        </w:rPr>
        <w:t>مصادف گردد بایستی با هماهنگی گروه آموزشی مربوطه جبران 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AB3075" w:rsidRDefault="00AB3075" w:rsidP="009F47A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13- به تفاوت های فردی دانشجویان در آموزش  توجه نمایید لذا سنجش آغازین در روز اول کارآموزی </w:t>
      </w:r>
      <w:r w:rsidR="00CA6F4A">
        <w:rPr>
          <w:rFonts w:cs="B Nazanin" w:hint="cs"/>
          <w:sz w:val="24"/>
          <w:szCs w:val="24"/>
          <w:rtl/>
          <w:lang w:bidi="fa-IR"/>
        </w:rPr>
        <w:t>ضرورت دارد تا نیاز های</w:t>
      </w:r>
      <w:r w:rsidR="0092125D">
        <w:rPr>
          <w:rFonts w:cs="B Nazanin" w:hint="cs"/>
          <w:sz w:val="24"/>
          <w:szCs w:val="24"/>
          <w:rtl/>
          <w:lang w:bidi="fa-IR"/>
        </w:rPr>
        <w:t xml:space="preserve"> دانشجویان برای اساتید مشخص شود</w:t>
      </w:r>
      <w:r w:rsidR="00CA6F4A">
        <w:rPr>
          <w:rFonts w:cs="B Nazanin" w:hint="cs"/>
          <w:sz w:val="24"/>
          <w:szCs w:val="24"/>
          <w:rtl/>
          <w:lang w:bidi="fa-IR"/>
        </w:rPr>
        <w:t>.</w:t>
      </w:r>
    </w:p>
    <w:p w:rsidR="00CA6F4A" w:rsidRDefault="00CA6F4A" w:rsidP="009F47A9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14- </w:t>
      </w:r>
      <w:r w:rsidR="00ED4C41">
        <w:rPr>
          <w:rFonts w:cs="B Nazanin" w:hint="cs"/>
          <w:sz w:val="24"/>
          <w:szCs w:val="24"/>
          <w:rtl/>
          <w:lang w:bidi="fa-IR"/>
        </w:rPr>
        <w:t>آموزش را از سطحی شروع کنید</w:t>
      </w:r>
      <w:r w:rsidR="00D050BE">
        <w:rPr>
          <w:rFonts w:cs="B Nazanin" w:hint="cs"/>
          <w:sz w:val="24"/>
          <w:szCs w:val="24"/>
          <w:rtl/>
          <w:lang w:bidi="fa-IR"/>
        </w:rPr>
        <w:t xml:space="preserve"> که دانشجو در آ</w:t>
      </w:r>
      <w:r w:rsidR="0092125D">
        <w:rPr>
          <w:rFonts w:cs="B Nazanin" w:hint="cs"/>
          <w:sz w:val="24"/>
          <w:szCs w:val="24"/>
          <w:rtl/>
          <w:lang w:bidi="fa-IR"/>
        </w:rPr>
        <w:t>ن قرار دارد</w:t>
      </w:r>
      <w:r w:rsidR="00ED4C41">
        <w:rPr>
          <w:rFonts w:cs="B Nazanin" w:hint="cs"/>
          <w:sz w:val="24"/>
          <w:szCs w:val="24"/>
          <w:rtl/>
          <w:lang w:bidi="fa-IR"/>
        </w:rPr>
        <w:t>.</w:t>
      </w:r>
    </w:p>
    <w:p w:rsidR="007C28A3" w:rsidRDefault="00ED4C41" w:rsidP="0092125D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15- </w:t>
      </w:r>
      <w:r w:rsidR="00C11E84">
        <w:rPr>
          <w:rFonts w:cs="B Nazanin" w:hint="cs"/>
          <w:sz w:val="24"/>
          <w:szCs w:val="24"/>
          <w:rtl/>
          <w:lang w:bidi="fa-IR"/>
        </w:rPr>
        <w:t xml:space="preserve">رعایت اصول تعلیم </w:t>
      </w:r>
      <w:r w:rsidR="0092125D">
        <w:rPr>
          <w:rFonts w:cs="B Nazanin" w:hint="cs"/>
          <w:sz w:val="24"/>
          <w:szCs w:val="24"/>
          <w:rtl/>
          <w:lang w:bidi="fa-IR"/>
        </w:rPr>
        <w:t>و تربیت از جلسه، پرهیز از تعصب، پیش داوری</w:t>
      </w:r>
      <w:r w:rsidR="00A44FCA">
        <w:rPr>
          <w:rFonts w:cs="B Nazanin" w:hint="cs"/>
          <w:sz w:val="24"/>
          <w:szCs w:val="24"/>
          <w:rtl/>
          <w:lang w:bidi="fa-IR"/>
        </w:rPr>
        <w:t>، مقایسه دانشجویان</w:t>
      </w:r>
      <w:r w:rsidR="000F3D45">
        <w:rPr>
          <w:rFonts w:cs="B Nazanin" w:hint="cs"/>
          <w:sz w:val="24"/>
          <w:szCs w:val="24"/>
          <w:rtl/>
          <w:lang w:bidi="fa-IR"/>
        </w:rPr>
        <w:t>،</w:t>
      </w:r>
      <w:r w:rsidR="0092125D">
        <w:rPr>
          <w:rFonts w:cs="B Nazanin" w:hint="cs"/>
          <w:sz w:val="24"/>
          <w:szCs w:val="24"/>
          <w:rtl/>
          <w:lang w:bidi="fa-IR"/>
        </w:rPr>
        <w:t xml:space="preserve"> توهین</w:t>
      </w:r>
      <w:r w:rsidR="00A44FCA">
        <w:rPr>
          <w:rFonts w:cs="B Nazanin" w:hint="cs"/>
          <w:sz w:val="24"/>
          <w:szCs w:val="24"/>
          <w:rtl/>
          <w:lang w:bidi="fa-IR"/>
        </w:rPr>
        <w:t>، ارزیابی سایر اساتید و دانشجویان و رعایت اصول اخلا</w:t>
      </w:r>
      <w:r w:rsidR="0092125D">
        <w:rPr>
          <w:rFonts w:cs="B Nazanin" w:hint="cs"/>
          <w:sz w:val="24"/>
          <w:szCs w:val="24"/>
          <w:rtl/>
          <w:lang w:bidi="fa-IR"/>
        </w:rPr>
        <w:t>قی در برقراری ارتباط با کارکنان</w:t>
      </w:r>
      <w:r w:rsidR="00A44FCA">
        <w:rPr>
          <w:rFonts w:cs="B Nazanin" w:hint="cs"/>
          <w:sz w:val="24"/>
          <w:szCs w:val="24"/>
          <w:rtl/>
          <w:lang w:bidi="fa-IR"/>
        </w:rPr>
        <w:t>، مربیان و سایر دانشجویان عرصه های بالینی و ...... از الزامات آموزشی است .</w:t>
      </w:r>
    </w:p>
    <w:p w:rsidR="00A44FCA" w:rsidRDefault="00A44FCA" w:rsidP="00A44FCA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16- </w:t>
      </w:r>
      <w:r w:rsidR="00BD28F8">
        <w:rPr>
          <w:rFonts w:cs="B Nazanin" w:hint="cs"/>
          <w:sz w:val="24"/>
          <w:szCs w:val="24"/>
          <w:rtl/>
          <w:lang w:bidi="fa-IR"/>
        </w:rPr>
        <w:t xml:space="preserve">نظارت بر حسن اجرای </w:t>
      </w:r>
      <w:r w:rsidR="0092125D">
        <w:rPr>
          <w:rFonts w:cs="B Nazanin" w:hint="cs"/>
          <w:sz w:val="24"/>
          <w:szCs w:val="24"/>
          <w:rtl/>
          <w:lang w:bidi="fa-IR"/>
        </w:rPr>
        <w:t>اقدامات</w:t>
      </w:r>
      <w:r w:rsidR="00542AB3">
        <w:rPr>
          <w:rFonts w:cs="B Nazanin" w:hint="cs"/>
          <w:sz w:val="24"/>
          <w:szCs w:val="24"/>
          <w:rtl/>
          <w:lang w:bidi="fa-IR"/>
        </w:rPr>
        <w:t xml:space="preserve">، مراقبتها و عدم خروج از بخش </w:t>
      </w:r>
    </w:p>
    <w:p w:rsidR="00542AB3" w:rsidRDefault="00542AB3" w:rsidP="005444D1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17- برای کاراموزی منابع معتبر </w:t>
      </w:r>
      <w:r w:rsidR="00315BD0">
        <w:rPr>
          <w:rFonts w:cs="B Nazanin" w:hint="cs"/>
          <w:sz w:val="24"/>
          <w:szCs w:val="24"/>
          <w:rtl/>
          <w:lang w:bidi="fa-IR"/>
        </w:rPr>
        <w:t>مورد تأیید گروه آمو</w:t>
      </w:r>
      <w:r w:rsidR="005444D1">
        <w:rPr>
          <w:rFonts w:cs="B Nazanin" w:hint="cs"/>
          <w:sz w:val="24"/>
          <w:szCs w:val="24"/>
          <w:rtl/>
          <w:lang w:bidi="fa-IR"/>
        </w:rPr>
        <w:t>زش مربوطه معرفی کنید و بر اساس آن</w:t>
      </w:r>
      <w:r w:rsidR="00315BD0">
        <w:rPr>
          <w:rFonts w:cs="B Nazanin" w:hint="cs"/>
          <w:sz w:val="24"/>
          <w:szCs w:val="24"/>
          <w:rtl/>
          <w:lang w:bidi="fa-IR"/>
        </w:rPr>
        <w:t>ها اموزش دهید .</w:t>
      </w:r>
    </w:p>
    <w:p w:rsidR="00315BD0" w:rsidRDefault="00315BD0" w:rsidP="00A44FCA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18- برای تحویل تکالیف کارآموزی زمان دقیقی مشخص نمایید ( حداکثر 5-2 روز پس از پایان کارآموزی )</w:t>
      </w:r>
    </w:p>
    <w:p w:rsidR="008031A1" w:rsidRDefault="008031A1" w:rsidP="00A44FCA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19- نمرات ک</w:t>
      </w:r>
      <w:r w:rsidR="005444D1"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>رآموزی را حداکثر تا دو هفته پس از پایان کارآموزی تحویل مدیر گروه مربوطه نمایید .</w:t>
      </w:r>
    </w:p>
    <w:p w:rsidR="008031A1" w:rsidRDefault="008031A1" w:rsidP="00A44FCA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20- </w:t>
      </w:r>
      <w:r w:rsidR="000B58CC">
        <w:rPr>
          <w:rFonts w:cs="B Nazanin" w:hint="cs"/>
          <w:sz w:val="24"/>
          <w:szCs w:val="24"/>
          <w:rtl/>
          <w:lang w:bidi="fa-IR"/>
        </w:rPr>
        <w:t xml:space="preserve">با گروه آموزشی مربوطه ارتباط مداوم داشته </w:t>
      </w:r>
      <w:r w:rsidR="00291859">
        <w:rPr>
          <w:rFonts w:cs="B Nazanin" w:hint="cs"/>
          <w:sz w:val="24"/>
          <w:szCs w:val="24"/>
          <w:rtl/>
          <w:lang w:bidi="fa-IR"/>
        </w:rPr>
        <w:t xml:space="preserve">و مشکلات عرصه بالینی را با مدیر گروه در میان بگذارید و در صورت لزوم به صورت کتبی گزارش نمایید . </w:t>
      </w:r>
    </w:p>
    <w:p w:rsidR="00152968" w:rsidRPr="00A44FCA" w:rsidRDefault="00152968" w:rsidP="00A44FCA">
      <w:pPr>
        <w:pStyle w:val="ListParagraph"/>
        <w:ind w:left="1440" w:hanging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21- حسن اجرای </w:t>
      </w:r>
      <w:r w:rsidR="00063C6E">
        <w:rPr>
          <w:rFonts w:cs="B Nazanin" w:hint="cs"/>
          <w:sz w:val="24"/>
          <w:szCs w:val="24"/>
          <w:rtl/>
          <w:lang w:bidi="fa-IR"/>
        </w:rPr>
        <w:t>برنامه کارآموزی و رعایت مقررات آ</w:t>
      </w:r>
      <w:r>
        <w:rPr>
          <w:rFonts w:cs="B Nazanin" w:hint="cs"/>
          <w:sz w:val="24"/>
          <w:szCs w:val="24"/>
          <w:rtl/>
          <w:lang w:bidi="fa-IR"/>
        </w:rPr>
        <w:t>مده در این آیین نامه بر عهده استاد ناظر عرصه بالینی است که توسط گروه آموزشی مشخص می شود .</w:t>
      </w:r>
    </w:p>
    <w:sectPr w:rsidR="00152968" w:rsidRPr="00A44FCA" w:rsidSect="00143426">
      <w:pgSz w:w="11907" w:h="16839" w:code="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DA9"/>
    <w:multiLevelType w:val="hybridMultilevel"/>
    <w:tmpl w:val="9552F638"/>
    <w:lvl w:ilvl="0" w:tplc="8FC4B3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853D8"/>
    <w:multiLevelType w:val="hybridMultilevel"/>
    <w:tmpl w:val="3D36AF4C"/>
    <w:lvl w:ilvl="0" w:tplc="4288B1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56310"/>
    <w:multiLevelType w:val="hybridMultilevel"/>
    <w:tmpl w:val="37A89982"/>
    <w:lvl w:ilvl="0" w:tplc="DBEA4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77C7"/>
    <w:multiLevelType w:val="hybridMultilevel"/>
    <w:tmpl w:val="2C66BFF8"/>
    <w:lvl w:ilvl="0" w:tplc="D130D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AC"/>
    <w:rsid w:val="000029AE"/>
    <w:rsid w:val="000116E9"/>
    <w:rsid w:val="0003403B"/>
    <w:rsid w:val="00063C6E"/>
    <w:rsid w:val="0008083A"/>
    <w:rsid w:val="000A612A"/>
    <w:rsid w:val="000B58CC"/>
    <w:rsid w:val="000F3D45"/>
    <w:rsid w:val="000F6572"/>
    <w:rsid w:val="001264E7"/>
    <w:rsid w:val="00143426"/>
    <w:rsid w:val="00152968"/>
    <w:rsid w:val="00161D35"/>
    <w:rsid w:val="00184153"/>
    <w:rsid w:val="001A50E0"/>
    <w:rsid w:val="001B0593"/>
    <w:rsid w:val="00211665"/>
    <w:rsid w:val="00291859"/>
    <w:rsid w:val="002C7590"/>
    <w:rsid w:val="002D7DFF"/>
    <w:rsid w:val="00315BD0"/>
    <w:rsid w:val="00372C4D"/>
    <w:rsid w:val="003A3CED"/>
    <w:rsid w:val="003B68A5"/>
    <w:rsid w:val="003F6F6F"/>
    <w:rsid w:val="00414672"/>
    <w:rsid w:val="00427829"/>
    <w:rsid w:val="004308B6"/>
    <w:rsid w:val="004D7340"/>
    <w:rsid w:val="004D7663"/>
    <w:rsid w:val="004F097E"/>
    <w:rsid w:val="00511790"/>
    <w:rsid w:val="00521297"/>
    <w:rsid w:val="00542AB3"/>
    <w:rsid w:val="005444D1"/>
    <w:rsid w:val="00580B47"/>
    <w:rsid w:val="00650E6E"/>
    <w:rsid w:val="006866CD"/>
    <w:rsid w:val="006B761D"/>
    <w:rsid w:val="006E2339"/>
    <w:rsid w:val="00757FCB"/>
    <w:rsid w:val="00764948"/>
    <w:rsid w:val="007A0974"/>
    <w:rsid w:val="007A0BFB"/>
    <w:rsid w:val="007B36BC"/>
    <w:rsid w:val="007B6F14"/>
    <w:rsid w:val="007C28A3"/>
    <w:rsid w:val="007D37FC"/>
    <w:rsid w:val="008031A1"/>
    <w:rsid w:val="00820C3C"/>
    <w:rsid w:val="00823971"/>
    <w:rsid w:val="00836E12"/>
    <w:rsid w:val="00896925"/>
    <w:rsid w:val="008A355D"/>
    <w:rsid w:val="008D229F"/>
    <w:rsid w:val="009021A5"/>
    <w:rsid w:val="0092125D"/>
    <w:rsid w:val="00924C2E"/>
    <w:rsid w:val="009905ED"/>
    <w:rsid w:val="009C635D"/>
    <w:rsid w:val="009C7F99"/>
    <w:rsid w:val="009E1512"/>
    <w:rsid w:val="009F2CB1"/>
    <w:rsid w:val="009F435E"/>
    <w:rsid w:val="009F47A9"/>
    <w:rsid w:val="00A028AB"/>
    <w:rsid w:val="00A11A9A"/>
    <w:rsid w:val="00A43039"/>
    <w:rsid w:val="00A44FCA"/>
    <w:rsid w:val="00A56ED7"/>
    <w:rsid w:val="00AB3075"/>
    <w:rsid w:val="00B3796E"/>
    <w:rsid w:val="00B405F3"/>
    <w:rsid w:val="00BB7089"/>
    <w:rsid w:val="00BC2D18"/>
    <w:rsid w:val="00BC54D8"/>
    <w:rsid w:val="00BD28F8"/>
    <w:rsid w:val="00C03BC0"/>
    <w:rsid w:val="00C11E84"/>
    <w:rsid w:val="00C322AC"/>
    <w:rsid w:val="00C67F13"/>
    <w:rsid w:val="00CA6F4A"/>
    <w:rsid w:val="00CB28AB"/>
    <w:rsid w:val="00D050BE"/>
    <w:rsid w:val="00D108EA"/>
    <w:rsid w:val="00D42C3C"/>
    <w:rsid w:val="00D45972"/>
    <w:rsid w:val="00D80AC1"/>
    <w:rsid w:val="00D870E0"/>
    <w:rsid w:val="00D9238E"/>
    <w:rsid w:val="00DD53B0"/>
    <w:rsid w:val="00DE3F41"/>
    <w:rsid w:val="00E06F18"/>
    <w:rsid w:val="00E4271D"/>
    <w:rsid w:val="00E44374"/>
    <w:rsid w:val="00ED4C41"/>
    <w:rsid w:val="00F027A4"/>
    <w:rsid w:val="00F21012"/>
    <w:rsid w:val="00FA06F5"/>
    <w:rsid w:val="00FC27DD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 abdolahian</dc:creator>
  <cp:lastModifiedBy>عیسی پور</cp:lastModifiedBy>
  <cp:revision>2</cp:revision>
  <dcterms:created xsi:type="dcterms:W3CDTF">2019-02-06T09:55:00Z</dcterms:created>
  <dcterms:modified xsi:type="dcterms:W3CDTF">2019-02-06T09:55:00Z</dcterms:modified>
</cp:coreProperties>
</file>