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2"/>
        <w:gridCol w:w="5582"/>
      </w:tblGrid>
      <w:tr w:rsidR="007907CA" w:rsidRPr="007907CA" w:rsidTr="007907CA">
        <w:trPr>
          <w:tblCellSpacing w:w="7" w:type="dxa"/>
        </w:trPr>
        <w:tc>
          <w:tcPr>
            <w:tcW w:w="0" w:type="auto"/>
            <w:gridSpan w:val="2"/>
            <w:vAlign w:val="center"/>
            <w:hideMark/>
          </w:tcPr>
          <w:p w:rsidR="007907CA" w:rsidRPr="007907CA" w:rsidRDefault="007907CA" w:rsidP="007907CA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C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بنام خدا</w:t>
            </w:r>
          </w:p>
          <w:p w:rsidR="007907CA" w:rsidRPr="007907CA" w:rsidRDefault="007907CA" w:rsidP="007907CA">
            <w:pPr>
              <w:shd w:val="clear" w:color="auto" w:fill="FFFFFF"/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CA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طراحی پیشگام تدریس</w:t>
            </w:r>
            <w:r w:rsidRPr="0079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79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</w:t>
            </w:r>
            <w:proofErr w:type="spellEnd"/>
            <w:r w:rsidRPr="00790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plane </w:t>
            </w:r>
          </w:p>
          <w:p w:rsidR="007907CA" w:rsidRPr="007907CA" w:rsidRDefault="007907CA" w:rsidP="007907CA">
            <w:p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7907C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نام درس: اخلاق حرفه ای درهوشبری واتاق عمل تعداد واحد : 1واحد نوع واحد : نظری</w:t>
            </w:r>
          </w:p>
          <w:p w:rsidR="007907CA" w:rsidRPr="007907CA" w:rsidRDefault="007907CA" w:rsidP="007907CA">
            <w:p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7907C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پیش نیاز : ندارد نام استاد : سید حسین ناظمی نیمسال تحصیلی : اول 96-95 </w:t>
            </w:r>
          </w:p>
          <w:p w:rsidR="007907CA" w:rsidRPr="007907CA" w:rsidRDefault="007907CA" w:rsidP="007907CA">
            <w:p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7907C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rtl/>
              </w:rPr>
              <w:t>هدف کلی :</w:t>
            </w:r>
            <w:r w:rsidRPr="007907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 xml:space="preserve"> آشنایی با اصول اخلاقی ،قوانین ،مقررات واستانداردها درارائه خدمات مربوط به رشته هوشبری واتاق عمل.</w:t>
            </w:r>
          </w:p>
          <w:p w:rsidR="007907CA" w:rsidRPr="007907CA" w:rsidRDefault="007907CA" w:rsidP="007907CA">
            <w:p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7907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اهداف اختصاصی :</w:t>
            </w:r>
          </w:p>
          <w:p w:rsidR="007907CA" w:rsidRPr="007907CA" w:rsidRDefault="007907CA" w:rsidP="007907CA">
            <w:p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7907CA">
              <w:rPr>
                <w:rFonts w:ascii="Arial" w:eastAsia="Times New Roman" w:hAnsi="Arial" w:cs="Arial"/>
                <w:color w:val="000000"/>
                <w:sz w:val="28"/>
                <w:szCs w:val="28"/>
                <w:rtl/>
              </w:rPr>
              <w:t>1-</w:t>
            </w:r>
            <w:r w:rsidRPr="007907C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اخلاق وضرورت آن درجامعه را توضیح دهد.</w:t>
            </w:r>
          </w:p>
          <w:p w:rsidR="007907CA" w:rsidRPr="007907CA" w:rsidRDefault="007907CA" w:rsidP="007907CA">
            <w:p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7907C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2- اخلاق پزشکی را تعریف کند.</w:t>
            </w:r>
          </w:p>
          <w:p w:rsidR="007907CA" w:rsidRPr="007907CA" w:rsidRDefault="007907CA" w:rsidP="007907CA">
            <w:p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7907C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3- اخلاق پزشکی درایران وقدمت آنرا بیان نماید.</w:t>
            </w:r>
          </w:p>
          <w:p w:rsidR="007907CA" w:rsidRPr="007907CA" w:rsidRDefault="007907CA" w:rsidP="007907CA">
            <w:p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7907C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4- حقوق بیماروضرورت رعایت آنراشرح دهد.</w:t>
            </w:r>
          </w:p>
          <w:p w:rsidR="007907CA" w:rsidRPr="007907CA" w:rsidRDefault="007907CA" w:rsidP="007907CA">
            <w:p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7907C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5-استانداردها خدمات کارشناسان هوشبری وتکنولوژیست های اتاق عمل را نام ببرد.</w:t>
            </w:r>
          </w:p>
          <w:p w:rsidR="007907CA" w:rsidRPr="007907CA" w:rsidRDefault="007907CA" w:rsidP="007907CA">
            <w:p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7907C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6- قوانین نظام پزشکی و تخطی از آنرا شرح دهد.</w:t>
            </w:r>
          </w:p>
          <w:p w:rsidR="007907CA" w:rsidRPr="007907CA" w:rsidRDefault="007907CA" w:rsidP="007907CA">
            <w:p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7907C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7- مجازات اسلامی درارتباط با قصورپزشکی را توضیح دهد.</w:t>
            </w:r>
          </w:p>
          <w:p w:rsidR="007907CA" w:rsidRPr="007907CA" w:rsidRDefault="007907CA" w:rsidP="007907CA">
            <w:p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7907C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8- اصول اخلاقی درتحقیقات را شرح دهد.</w:t>
            </w:r>
          </w:p>
          <w:p w:rsidR="007907CA" w:rsidRPr="007907CA" w:rsidRDefault="007907CA" w:rsidP="007907CA">
            <w:p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7907CA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9- مرگ ومیرومسائل اخلاقی مرتبط با آنرا توضیح دهد.</w:t>
            </w:r>
          </w:p>
          <w:tbl>
            <w:tblPr>
              <w:bidiVisual/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5"/>
              <w:gridCol w:w="1080"/>
              <w:gridCol w:w="2325"/>
              <w:gridCol w:w="21"/>
              <w:gridCol w:w="5325"/>
            </w:tblGrid>
            <w:tr w:rsidR="007907CA" w:rsidRPr="007907CA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7CA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>جلسه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7CA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>تاریخ</w:t>
                  </w:r>
                </w:p>
              </w:tc>
              <w:tc>
                <w:tcPr>
                  <w:tcW w:w="23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7CA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>موضوع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7CA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>اهداف جلسات</w:t>
                  </w:r>
                </w:p>
              </w:tc>
            </w:tr>
            <w:tr w:rsidR="007907CA" w:rsidRPr="007907CA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7CA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اول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7CA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معارفه-جایابی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7CA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آشنایی وبرگزاری پیش آزمون وتبیین اهداف</w:t>
                  </w:r>
                </w:p>
              </w:tc>
            </w:tr>
            <w:tr w:rsidR="007907CA" w:rsidRPr="007907CA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7CA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دوم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7CA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اخلاق وضرورت آن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7CA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اخلاق را تعریف کند ودیدگاه بزرگان دراین ارتباط را بیان نماید. نیازجامعه با رعایت اخلاق را شرح دهد.</w:t>
                  </w:r>
                </w:p>
              </w:tc>
            </w:tr>
            <w:tr w:rsidR="007907CA" w:rsidRPr="007907CA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7CA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سوم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7CA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اخلاق پزشکی درایران وجهان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7CA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تاریخچه اخلاق پزشکی را بیان کند.اخلاق پزشکی درایران وقدمت آنرا بیان نماید.</w:t>
                  </w:r>
                </w:p>
              </w:tc>
            </w:tr>
            <w:tr w:rsidR="007907CA" w:rsidRPr="007907CA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7CA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چهارم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7CA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بیماروحقوق مسلم او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7CA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بیماربعنوان یک انسان را تعریف کند.حقوق بیماررا نام ببرد وضرورت اجرای دقیق حقوق اورا بیان نماید.</w:t>
                  </w:r>
                </w:p>
              </w:tc>
            </w:tr>
            <w:tr w:rsidR="007907CA" w:rsidRPr="007907CA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7CA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پنجم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7CA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استانداردهای خدمات هوشبری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7CA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وظیفه بیهوشی دهنده را شرح دهد.بیهوشی دهنده الزاما چه کارهایی باید انجام دهد.</w:t>
                  </w:r>
                </w:p>
              </w:tc>
            </w:tr>
            <w:tr w:rsidR="007907CA" w:rsidRPr="007907CA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7CA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ششم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7CA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نظام پزشکی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7CA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آیین نامه های نظام پزشکی وضرورت رعایت آنرا توضیح دهد.</w:t>
                  </w:r>
                </w:p>
              </w:tc>
            </w:tr>
            <w:tr w:rsidR="007907CA" w:rsidRPr="007907CA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7CA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هفتم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7CA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 xml:space="preserve">قصورپزشکی 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7CA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تخلفات پزشکی عمدی وسهوی را شرح دهد.قوانین مرتبط با قصورپزشکی را نام ببرد.</w:t>
                  </w:r>
                </w:p>
              </w:tc>
            </w:tr>
            <w:tr w:rsidR="007907CA" w:rsidRPr="007907CA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7CA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هشتم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7CA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مرگ وخاتمه زندگی</w:t>
                  </w: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7CA">
                    <w:rPr>
                      <w:rFonts w:ascii="Arial" w:eastAsia="Times New Roman" w:hAnsi="Arial" w:cs="Arial"/>
                      <w:sz w:val="24"/>
                      <w:szCs w:val="24"/>
                      <w:rtl/>
                    </w:rPr>
                    <w:t>انواع مرگ ها را نام ببرد.آتانازی را تعریف کند</w:t>
                  </w:r>
                </w:p>
              </w:tc>
            </w:tr>
            <w:tr w:rsidR="007907CA" w:rsidRPr="007907CA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7CA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>نهم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7CA">
                    <w:rPr>
                      <w:rFonts w:ascii="Arial" w:eastAsia="Times New Roman" w:hAnsi="Arial" w:cs="Arial"/>
                      <w:sz w:val="28"/>
                      <w:szCs w:val="28"/>
                      <w:rtl/>
                    </w:rPr>
                    <w:t>آزمون تراکمی</w:t>
                  </w:r>
                </w:p>
              </w:tc>
              <w:tc>
                <w:tcPr>
                  <w:tcW w:w="534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907CA" w:rsidRPr="007907CA" w:rsidRDefault="007907CA" w:rsidP="007907CA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907CA" w:rsidRPr="007907CA">
              <w:tc>
                <w:tcPr>
                  <w:tcW w:w="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07CA" w:rsidRPr="007907CA" w:rsidRDefault="007907CA" w:rsidP="007907CA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07CA" w:rsidRPr="007907CA" w:rsidRDefault="007907CA" w:rsidP="007907CA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2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07CA" w:rsidRPr="007907CA" w:rsidRDefault="007907CA" w:rsidP="007907CA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07CA" w:rsidRPr="007907CA" w:rsidRDefault="007907CA" w:rsidP="007907CA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53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907CA" w:rsidRPr="007907CA" w:rsidRDefault="007907CA" w:rsidP="007907CA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</w:tbl>
          <w:p w:rsidR="007907CA" w:rsidRPr="007907CA" w:rsidRDefault="007907CA" w:rsidP="007907CA">
            <w:p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7907C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الگوی تدریس: پیش سازماندهنده نحوه برگزاری کلاس:سخنرانی،پرسش وپاسخ </w:t>
            </w:r>
          </w:p>
          <w:p w:rsidR="007907CA" w:rsidRPr="007907CA" w:rsidRDefault="007907CA" w:rsidP="007907CA">
            <w:p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7907C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شیوه ارزشیابی:</w:t>
            </w:r>
            <w:r w:rsidRPr="007907C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 آزمون پایان ترم 80% نمره ،انجام تکالیف 10% نمره و شرکت فعال در کلاس نیز </w:t>
            </w:r>
            <w:r w:rsidRPr="007907C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lastRenderedPageBreak/>
              <w:t>10% نمره میباشد.</w:t>
            </w:r>
          </w:p>
          <w:p w:rsidR="007907CA" w:rsidRPr="007907CA" w:rsidRDefault="007907CA" w:rsidP="007907CA">
            <w:pPr>
              <w:shd w:val="clear" w:color="auto" w:fill="FFFFFF"/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7907C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منابع:</w:t>
            </w:r>
            <w:r w:rsidRPr="007907C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 سلسله مقالات اخلاق پزشکی آیت . . .حسن زاده عاملی </w:t>
            </w:r>
          </w:p>
          <w:p w:rsidR="007907CA" w:rsidRPr="007907CA" w:rsidRDefault="007907CA" w:rsidP="007907CA">
            <w:pPr>
              <w:shd w:val="clear" w:color="auto" w:fill="FFFFFF"/>
              <w:bidi/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7907CA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- </w:t>
            </w:r>
            <w:r w:rsidRPr="007907C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پزشکی دراسلام.</w:t>
            </w:r>
            <w:r w:rsidRPr="007907C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 سید علی صمیمی</w:t>
            </w:r>
          </w:p>
          <w:p w:rsidR="007907CA" w:rsidRPr="007907CA" w:rsidRDefault="007907CA" w:rsidP="007907CA">
            <w:pPr>
              <w:shd w:val="clear" w:color="auto" w:fill="FFFFFF"/>
              <w:bidi/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7907CA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- </w:t>
            </w:r>
            <w:r w:rsidRPr="007907C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اخلاق اسلامی درخدمات بهداشتی درمانی.</w:t>
            </w:r>
            <w:r w:rsidRPr="007907CA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 xml:space="preserve"> محمد مهدی اصفهانی، نشرکتاب</w:t>
            </w:r>
          </w:p>
          <w:p w:rsidR="007907CA" w:rsidRPr="007907CA" w:rsidRDefault="007907CA" w:rsidP="007907CA">
            <w:pPr>
              <w:shd w:val="clear" w:color="auto" w:fill="FFFFFF"/>
              <w:bidi/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CA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- </w:t>
            </w:r>
            <w:r w:rsidRPr="007907C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rtl/>
              </w:rPr>
              <w:t>اخلاق درپزشکی .</w:t>
            </w:r>
            <w:r w:rsidRPr="007907CA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حسین نجارزاده وهمکاران ، پزشکان ایران</w:t>
            </w:r>
          </w:p>
        </w:tc>
      </w:tr>
      <w:tr w:rsidR="007907CA" w:rsidRPr="007907CA" w:rsidTr="007907CA">
        <w:trPr>
          <w:tblCellSpacing w:w="7" w:type="dxa"/>
        </w:trPr>
        <w:tc>
          <w:tcPr>
            <w:tcW w:w="2500" w:type="pct"/>
            <w:vAlign w:val="center"/>
            <w:hideMark/>
          </w:tcPr>
          <w:tbl>
            <w:tblPr>
              <w:tblW w:w="5000" w:type="pct"/>
              <w:jc w:val="center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78"/>
              <w:gridCol w:w="2582"/>
              <w:gridCol w:w="2271"/>
            </w:tblGrid>
            <w:tr w:rsidR="007907CA" w:rsidRPr="007907CA" w:rsidTr="007907CA">
              <w:trPr>
                <w:trHeight w:val="300"/>
                <w:tblCellSpacing w:w="7" w:type="dxa"/>
                <w:jc w:val="center"/>
              </w:trPr>
              <w:tc>
                <w:tcPr>
                  <w:tcW w:w="450" w:type="dxa"/>
                  <w:vAlign w:val="center"/>
                  <w:hideMark/>
                </w:tcPr>
                <w:p w:rsidR="007907CA" w:rsidRPr="007907CA" w:rsidRDefault="007907CA" w:rsidP="00790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7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lastRenderedPageBreak/>
                    <w:t xml:space="preserve">رديف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07CA" w:rsidRPr="007907CA" w:rsidRDefault="007907CA" w:rsidP="00790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7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نام فايل </w:t>
                  </w:r>
                </w:p>
              </w:tc>
              <w:tc>
                <w:tcPr>
                  <w:tcW w:w="2250" w:type="dxa"/>
                  <w:vAlign w:val="center"/>
                  <w:hideMark/>
                </w:tcPr>
                <w:p w:rsidR="007907CA" w:rsidRPr="007907CA" w:rsidRDefault="007907CA" w:rsidP="007907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907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 xml:space="preserve">توضيحات </w:t>
                  </w:r>
                </w:p>
              </w:tc>
            </w:tr>
          </w:tbl>
          <w:p w:rsidR="007907CA" w:rsidRPr="007907CA" w:rsidRDefault="007907CA" w:rsidP="0079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907CA" w:rsidRPr="007907CA" w:rsidRDefault="007907CA" w:rsidP="00790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02DAA" w:rsidRDefault="00D02DAA">
      <w:pPr>
        <w:rPr>
          <w:rFonts w:hint="cs"/>
          <w:rtl/>
          <w:lang w:bidi="fa-IR"/>
        </w:rPr>
      </w:pPr>
      <w:bookmarkStart w:id="0" w:name="_GoBack"/>
      <w:bookmarkEnd w:id="0"/>
    </w:p>
    <w:sectPr w:rsidR="00D02DAA" w:rsidSect="007907CA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CA"/>
    <w:rsid w:val="007907CA"/>
    <w:rsid w:val="00D0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07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0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76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Nemat Abasi</dc:creator>
  <cp:lastModifiedBy>Nemat Abasi</cp:lastModifiedBy>
  <cp:revision>1</cp:revision>
  <dcterms:created xsi:type="dcterms:W3CDTF">2016-09-27T07:11:00Z</dcterms:created>
  <dcterms:modified xsi:type="dcterms:W3CDTF">2016-09-27T07:11:00Z</dcterms:modified>
</cp:coreProperties>
</file>